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80CE" w14:textId="69305215" w:rsidR="008A7D2D" w:rsidRDefault="001136CA" w:rsidP="00EF2A74">
      <w:pPr>
        <w:pStyle w:val="NoSpacing"/>
      </w:pPr>
      <w:r>
        <w:t>IGHT Board Meeting</w:t>
      </w:r>
    </w:p>
    <w:p w14:paraId="5F565C88" w14:textId="77777777" w:rsidR="00EF2A74" w:rsidRDefault="00EF2A74" w:rsidP="00EF2A74">
      <w:pPr>
        <w:pStyle w:val="NoSpacing"/>
      </w:pPr>
    </w:p>
    <w:p w14:paraId="7DC9EEC7" w14:textId="7FBF0CAE" w:rsidR="001136CA" w:rsidRDefault="001136CA" w:rsidP="00EF2A74">
      <w:pPr>
        <w:pStyle w:val="NoSpacing"/>
      </w:pPr>
      <w:r>
        <w:t xml:space="preserve">Wednesday </w:t>
      </w:r>
      <w:r w:rsidR="00F246A7">
        <w:t>16</w:t>
      </w:r>
      <w:r w:rsidR="00F246A7" w:rsidRPr="00F246A7">
        <w:rPr>
          <w:vertAlign w:val="superscript"/>
        </w:rPr>
        <w:t>th</w:t>
      </w:r>
      <w:r w:rsidR="00F246A7">
        <w:t xml:space="preserve"> September 2019</w:t>
      </w:r>
    </w:p>
    <w:p w14:paraId="25BBEC87" w14:textId="77777777" w:rsidR="00EF2A74" w:rsidRDefault="00EF2A74" w:rsidP="00EF2A74">
      <w:pPr>
        <w:pStyle w:val="NoSpacing"/>
      </w:pPr>
    </w:p>
    <w:p w14:paraId="61FF5989" w14:textId="0F28A7D9" w:rsidR="00D26573" w:rsidRDefault="001136CA" w:rsidP="00EF2A74">
      <w:pPr>
        <w:pStyle w:val="NoSpacing"/>
      </w:pPr>
      <w:r>
        <w:t>Trust Office – 7.30pm</w:t>
      </w:r>
    </w:p>
    <w:p w14:paraId="4BF13974" w14:textId="77777777" w:rsidR="00EF2A74" w:rsidRDefault="00EF2A74" w:rsidP="00EF2A74">
      <w:pPr>
        <w:pStyle w:val="NoSpacing"/>
      </w:pPr>
    </w:p>
    <w:p w14:paraId="578F594C" w14:textId="356DAF77" w:rsidR="00F246A7" w:rsidRDefault="001136CA" w:rsidP="00EF2A74">
      <w:pPr>
        <w:pStyle w:val="NoSpacing"/>
      </w:pPr>
      <w:r>
        <w:t>Present</w:t>
      </w:r>
      <w:r w:rsidR="00D26573">
        <w:t>: Ian Wilson</w:t>
      </w:r>
      <w:r>
        <w:t xml:space="preserve"> (IW)</w:t>
      </w:r>
      <w:r w:rsidR="00D26573">
        <w:t xml:space="preserve">, </w:t>
      </w:r>
      <w:r w:rsidR="004D1710">
        <w:t>Fergus</w:t>
      </w:r>
      <w:r w:rsidR="00D26573">
        <w:t xml:space="preserve"> </w:t>
      </w:r>
      <w:r w:rsidR="004D1710">
        <w:t>Christie</w:t>
      </w:r>
      <w:r>
        <w:t xml:space="preserve"> (FC)</w:t>
      </w:r>
      <w:r w:rsidR="00D26573">
        <w:t>, Jane Clements</w:t>
      </w:r>
      <w:r>
        <w:t xml:space="preserve"> (JC)</w:t>
      </w:r>
      <w:r w:rsidR="00D26573">
        <w:t>, Ailsa Raeburn</w:t>
      </w:r>
      <w:r>
        <w:t xml:space="preserve"> (AR)</w:t>
      </w:r>
      <w:r w:rsidR="00D26573">
        <w:t xml:space="preserve">, </w:t>
      </w:r>
      <w:r w:rsidR="00364164">
        <w:t>Anne Shaw</w:t>
      </w:r>
      <w:r>
        <w:t xml:space="preserve"> (AS)</w:t>
      </w:r>
      <w:r w:rsidR="00F246A7">
        <w:t xml:space="preserve">, </w:t>
      </w:r>
      <w:r w:rsidR="006B2E3F">
        <w:t>Malcolm Henderson (MH)</w:t>
      </w:r>
      <w:r w:rsidR="00627F41">
        <w:t>, Stuart McNeill (SM)</w:t>
      </w:r>
    </w:p>
    <w:p w14:paraId="23862E57" w14:textId="77777777" w:rsidR="00EF2A74" w:rsidRDefault="00EF2A74" w:rsidP="00EF2A74">
      <w:pPr>
        <w:pStyle w:val="NoSpacing"/>
      </w:pPr>
    </w:p>
    <w:p w14:paraId="0CCA2A7D" w14:textId="06CA8CBF" w:rsidR="00EF2A74" w:rsidRDefault="00EF2A74" w:rsidP="00EF2A74">
      <w:pPr>
        <w:pStyle w:val="NoSpacing"/>
      </w:pPr>
      <w:r>
        <w:t>In attendance – Kathryn Howell (KH) Highlands and Islands Enterprise</w:t>
      </w:r>
    </w:p>
    <w:p w14:paraId="0EBE9C29" w14:textId="77777777" w:rsidR="00EF2A74" w:rsidRDefault="00EF2A74" w:rsidP="00EF2A74">
      <w:pPr>
        <w:pStyle w:val="NoSpacing"/>
      </w:pPr>
    </w:p>
    <w:p w14:paraId="5C22F36D" w14:textId="6DAC86DC" w:rsidR="00D26573" w:rsidRDefault="00D26573" w:rsidP="00EF2A74">
      <w:pPr>
        <w:pStyle w:val="NoSpacing"/>
      </w:pPr>
      <w:r>
        <w:t xml:space="preserve">Apologies: </w:t>
      </w:r>
      <w:r w:rsidR="00F246A7">
        <w:t>Brandon Clements</w:t>
      </w:r>
    </w:p>
    <w:p w14:paraId="717B5847" w14:textId="77777777" w:rsidR="00EF2A74" w:rsidRDefault="00EF2A74" w:rsidP="00EF2A74">
      <w:pPr>
        <w:pStyle w:val="NoSpacing"/>
      </w:pPr>
    </w:p>
    <w:p w14:paraId="3DDC75D0" w14:textId="41799CA6" w:rsidR="001136CA" w:rsidRDefault="00252047" w:rsidP="00EF2A74">
      <w:pPr>
        <w:pStyle w:val="NoSpacing"/>
      </w:pPr>
      <w:r>
        <w:t>Minutes: Alexandra Vipurs</w:t>
      </w:r>
    </w:p>
    <w:p w14:paraId="1090D735" w14:textId="77777777" w:rsidR="00EF2A74" w:rsidRDefault="00EF2A74" w:rsidP="00EF2A74">
      <w:pPr>
        <w:pStyle w:val="NoSpacing"/>
      </w:pPr>
    </w:p>
    <w:p w14:paraId="64FB7493" w14:textId="32DFCC59" w:rsidR="00D21F2A" w:rsidRPr="00EF2A74" w:rsidRDefault="00BB2EBA" w:rsidP="00EF2A74">
      <w:pPr>
        <w:pStyle w:val="NoSpacing"/>
        <w:numPr>
          <w:ilvl w:val="0"/>
          <w:numId w:val="17"/>
        </w:numPr>
        <w:rPr>
          <w:u w:val="single"/>
        </w:rPr>
      </w:pPr>
      <w:r w:rsidRPr="00EF2A74">
        <w:rPr>
          <w:u w:val="single"/>
        </w:rPr>
        <w:t>Chair</w:t>
      </w:r>
      <w:r w:rsidR="00D21F2A" w:rsidRPr="00EF2A74">
        <w:rPr>
          <w:u w:val="single"/>
        </w:rPr>
        <w:t xml:space="preserve"> update</w:t>
      </w:r>
    </w:p>
    <w:p w14:paraId="6207FCBA" w14:textId="6DE186A7" w:rsidR="00D42861" w:rsidRPr="00EF2A74" w:rsidRDefault="00D21F2A" w:rsidP="00EF2A74">
      <w:pPr>
        <w:pStyle w:val="NoSpacing"/>
        <w:numPr>
          <w:ilvl w:val="0"/>
          <w:numId w:val="18"/>
        </w:numPr>
        <w:rPr>
          <w:u w:val="single"/>
        </w:rPr>
      </w:pPr>
      <w:r w:rsidRPr="00BB2EBA">
        <w:rPr>
          <w:u w:val="single"/>
        </w:rPr>
        <w:t>Community Fund Directors</w:t>
      </w:r>
      <w:r w:rsidR="00EF2A74">
        <w:rPr>
          <w:u w:val="single"/>
        </w:rPr>
        <w:t xml:space="preserve">: </w:t>
      </w:r>
      <w:r w:rsidR="00D42861" w:rsidRPr="00D42861">
        <w:rPr>
          <w:rFonts w:cstheme="minorHAnsi"/>
        </w:rPr>
        <w:t>There were three applications</w:t>
      </w:r>
      <w:r w:rsidR="00D42861">
        <w:rPr>
          <w:rFonts w:cstheme="minorHAnsi"/>
        </w:rPr>
        <w:t xml:space="preserve"> for the above position</w:t>
      </w:r>
      <w:r w:rsidR="00D42861" w:rsidRPr="00D42861">
        <w:rPr>
          <w:rFonts w:cstheme="minorHAnsi"/>
        </w:rPr>
        <w:t xml:space="preserve">. John Martin and Ian Wilson will be joining </w:t>
      </w:r>
      <w:r w:rsidR="00EF2A74">
        <w:rPr>
          <w:rFonts w:cstheme="minorHAnsi"/>
        </w:rPr>
        <w:t xml:space="preserve">as directors from </w:t>
      </w:r>
      <w:r w:rsidR="00D42861" w:rsidRPr="00D42861">
        <w:rPr>
          <w:rFonts w:cstheme="minorHAnsi"/>
        </w:rPr>
        <w:t xml:space="preserve">the </w:t>
      </w:r>
      <w:r w:rsidR="00EF2A74">
        <w:rPr>
          <w:rFonts w:cstheme="minorHAnsi"/>
        </w:rPr>
        <w:t>r</w:t>
      </w:r>
      <w:r w:rsidR="00D42861" w:rsidRPr="00D42861">
        <w:rPr>
          <w:rFonts w:cstheme="minorHAnsi"/>
        </w:rPr>
        <w:t>enewable side. There will be a meeting on 30th October to discuss the application processes, criteria and advertising the Fund</w:t>
      </w:r>
      <w:r w:rsidR="00EF2A74">
        <w:rPr>
          <w:rFonts w:cstheme="minorHAnsi"/>
        </w:rPr>
        <w:t>.</w:t>
      </w:r>
    </w:p>
    <w:p w14:paraId="677757C4" w14:textId="225A8BBF" w:rsidR="00D42861" w:rsidRPr="00D42861" w:rsidRDefault="00D42861" w:rsidP="00EF2A74">
      <w:pPr>
        <w:pStyle w:val="NoSpacing"/>
        <w:numPr>
          <w:ilvl w:val="0"/>
          <w:numId w:val="18"/>
        </w:numPr>
        <w:rPr>
          <w:rFonts w:cstheme="minorHAnsi"/>
        </w:rPr>
      </w:pPr>
      <w:r w:rsidRPr="00D42861">
        <w:rPr>
          <w:rFonts w:cstheme="minorHAnsi"/>
        </w:rPr>
        <w:t>Fyne Homes have confirmed that after looking at the IGHT housing stock, they decided that they would not want to look at taking on ownership of the houses. This is due to the ongoing and future anticipated maintenance costs of the houses. They have offered to continue to work with IGHT on management and providing advice which is much appreciated. IGHT are using the information from the survey to look at future liabilities and how the housing can be better managed over the long term.</w:t>
      </w:r>
    </w:p>
    <w:p w14:paraId="01BC0815" w14:textId="1DF884B6" w:rsidR="00AD476D" w:rsidRDefault="00AD476D" w:rsidP="00EF2A74">
      <w:pPr>
        <w:pStyle w:val="NoSpacing"/>
      </w:pPr>
    </w:p>
    <w:p w14:paraId="007B17A4" w14:textId="6FD35FD5" w:rsidR="00D21F2A" w:rsidRPr="00BB2EBA" w:rsidRDefault="00D21F2A" w:rsidP="00EF2A74">
      <w:pPr>
        <w:pStyle w:val="NoSpacing"/>
        <w:numPr>
          <w:ilvl w:val="0"/>
          <w:numId w:val="17"/>
        </w:numPr>
        <w:rPr>
          <w:u w:val="single"/>
        </w:rPr>
      </w:pPr>
      <w:r w:rsidRPr="00BB2EBA">
        <w:rPr>
          <w:u w:val="single"/>
        </w:rPr>
        <w:t xml:space="preserve">Finance </w:t>
      </w:r>
      <w:r w:rsidR="00EF2A74">
        <w:rPr>
          <w:u w:val="single"/>
        </w:rPr>
        <w:t>u</w:t>
      </w:r>
      <w:r w:rsidRPr="00BB2EBA">
        <w:rPr>
          <w:u w:val="single"/>
        </w:rPr>
        <w:t xml:space="preserve">pdate and </w:t>
      </w:r>
      <w:r w:rsidR="006B2E3F" w:rsidRPr="00BB2EBA">
        <w:rPr>
          <w:u w:val="single"/>
        </w:rPr>
        <w:t>cash flow</w:t>
      </w:r>
      <w:r w:rsidRPr="00BB2EBA">
        <w:rPr>
          <w:u w:val="single"/>
        </w:rPr>
        <w:t xml:space="preserve"> forecast</w:t>
      </w:r>
    </w:p>
    <w:p w14:paraId="56937F82" w14:textId="06098AF4" w:rsidR="00D42861" w:rsidRDefault="00FB257D" w:rsidP="00EF2A74">
      <w:pPr>
        <w:pStyle w:val="NoSpacing"/>
        <w:rPr>
          <w:rFonts w:cstheme="minorHAnsi"/>
        </w:rPr>
      </w:pPr>
      <w:r>
        <w:t>The IGHT current account</w:t>
      </w:r>
      <w:r w:rsidR="00EF2A74">
        <w:t xml:space="preserve">: </w:t>
      </w:r>
      <w:r>
        <w:t>£302,908</w:t>
      </w:r>
      <w:r w:rsidR="00EF2A74">
        <w:t>.</w:t>
      </w:r>
      <w:r>
        <w:t xml:space="preserve"> This will reduce by £255,538 once payment to AMC clears, and will leave a balance of £47,000.  The Trust continues to maintain a reserve balance of £165,791.</w:t>
      </w:r>
      <w:r w:rsidR="00D42861" w:rsidRPr="00D42861">
        <w:rPr>
          <w:rFonts w:cstheme="minorHAnsi"/>
        </w:rPr>
        <w:t xml:space="preserve"> </w:t>
      </w:r>
    </w:p>
    <w:p w14:paraId="76F48354" w14:textId="29968E0E" w:rsidR="00D42861" w:rsidRDefault="00D42861" w:rsidP="00EF2A74">
      <w:pPr>
        <w:pStyle w:val="NoSpacing"/>
        <w:rPr>
          <w:rFonts w:cstheme="minorHAnsi"/>
        </w:rPr>
      </w:pPr>
      <w:r w:rsidRPr="00D42861">
        <w:rPr>
          <w:rFonts w:cstheme="minorHAnsi"/>
        </w:rPr>
        <w:t xml:space="preserve">GREL </w:t>
      </w:r>
      <w:r w:rsidR="00BE2079">
        <w:rPr>
          <w:rFonts w:cstheme="minorHAnsi"/>
        </w:rPr>
        <w:t xml:space="preserve">current account </w:t>
      </w:r>
      <w:r w:rsidRPr="00D42861">
        <w:rPr>
          <w:rFonts w:cstheme="minorHAnsi"/>
        </w:rPr>
        <w:t xml:space="preserve">has £69k and £38k in the reserve account. The GGPL </w:t>
      </w:r>
      <w:r w:rsidR="00EF2A74">
        <w:rPr>
          <w:rFonts w:cstheme="minorHAnsi"/>
        </w:rPr>
        <w:t>c</w:t>
      </w:r>
      <w:r w:rsidRPr="00D42861">
        <w:rPr>
          <w:rFonts w:cstheme="minorHAnsi"/>
        </w:rPr>
        <w:t xml:space="preserve">urrent account has £163k and £22k in the reserve account. GTL account has £69k and the business account has £9k. </w:t>
      </w:r>
    </w:p>
    <w:p w14:paraId="122407D2" w14:textId="77777777" w:rsidR="00EF2A74" w:rsidRDefault="00EF2A74" w:rsidP="00EF2A74">
      <w:pPr>
        <w:pStyle w:val="NoSpacing"/>
        <w:rPr>
          <w:rFonts w:cstheme="minorHAnsi"/>
        </w:rPr>
      </w:pPr>
    </w:p>
    <w:p w14:paraId="4C3BBD78" w14:textId="1B5AAFEA" w:rsidR="00D42861" w:rsidRDefault="00EF2A74" w:rsidP="00EF2A74">
      <w:pPr>
        <w:pStyle w:val="NoSpacing"/>
        <w:rPr>
          <w:rFonts w:cstheme="minorHAnsi"/>
        </w:rPr>
      </w:pPr>
      <w:r>
        <w:rPr>
          <w:rFonts w:cstheme="minorHAnsi"/>
        </w:rPr>
        <w:t>C</w:t>
      </w:r>
      <w:r w:rsidR="00D42861" w:rsidRPr="00D42861">
        <w:rPr>
          <w:rFonts w:cstheme="minorHAnsi"/>
        </w:rPr>
        <w:t>urrent debt is</w:t>
      </w:r>
      <w:r>
        <w:rPr>
          <w:rFonts w:cstheme="minorHAnsi"/>
        </w:rPr>
        <w:t xml:space="preserve"> now</w:t>
      </w:r>
      <w:r w:rsidR="00D42861" w:rsidRPr="00D42861">
        <w:rPr>
          <w:rFonts w:cstheme="minorHAnsi"/>
        </w:rPr>
        <w:t xml:space="preserve"> £780k. Since the end of the last financial year this has been reduced by £400k. </w:t>
      </w:r>
    </w:p>
    <w:p w14:paraId="534EB306" w14:textId="77777777" w:rsidR="00EF2A74" w:rsidRDefault="00EF2A74" w:rsidP="00EF2A74">
      <w:pPr>
        <w:pStyle w:val="NoSpacing"/>
        <w:rPr>
          <w:rFonts w:cstheme="minorHAnsi"/>
        </w:rPr>
      </w:pPr>
    </w:p>
    <w:p w14:paraId="4E9990B2" w14:textId="2FA11FD3" w:rsidR="00D42861" w:rsidRDefault="00D42861" w:rsidP="00EF2A74">
      <w:pPr>
        <w:pStyle w:val="NoSpacing"/>
        <w:rPr>
          <w:rFonts w:cstheme="minorHAnsi"/>
        </w:rPr>
      </w:pPr>
      <w:r w:rsidRPr="00D42861">
        <w:rPr>
          <w:rFonts w:cstheme="minorHAnsi"/>
        </w:rPr>
        <w:t>The Directors report was approved to go into the account</w:t>
      </w:r>
      <w:r w:rsidR="00EF2A74">
        <w:rPr>
          <w:rFonts w:cstheme="minorHAnsi"/>
        </w:rPr>
        <w:t>ants.</w:t>
      </w:r>
    </w:p>
    <w:p w14:paraId="0AFF0B2A" w14:textId="77777777" w:rsidR="00EF2A74" w:rsidRDefault="00EF2A74" w:rsidP="00EF2A74">
      <w:pPr>
        <w:pStyle w:val="NoSpacing"/>
        <w:rPr>
          <w:rFonts w:cstheme="minorHAnsi"/>
        </w:rPr>
      </w:pPr>
    </w:p>
    <w:p w14:paraId="12C75D50" w14:textId="47708860" w:rsidR="00D42861" w:rsidRPr="00D42861" w:rsidRDefault="00D42861" w:rsidP="00EF2A74">
      <w:pPr>
        <w:pStyle w:val="NoSpacing"/>
        <w:rPr>
          <w:rFonts w:cstheme="minorHAnsi"/>
        </w:rPr>
      </w:pPr>
      <w:r w:rsidRPr="00D42861">
        <w:rPr>
          <w:rFonts w:cstheme="minorHAnsi"/>
        </w:rPr>
        <w:t xml:space="preserve">In future financial reports, revenue and capital items are to be split out to make the accounts more accessible. The </w:t>
      </w:r>
      <w:r w:rsidR="00EF2A74">
        <w:rPr>
          <w:rFonts w:cstheme="minorHAnsi"/>
        </w:rPr>
        <w:t>B</w:t>
      </w:r>
      <w:r w:rsidRPr="00D42861">
        <w:rPr>
          <w:rFonts w:cstheme="minorHAnsi"/>
        </w:rPr>
        <w:t>oard are of the view that having been able to build up reser</w:t>
      </w:r>
      <w:r>
        <w:rPr>
          <w:rFonts w:cstheme="minorHAnsi"/>
        </w:rPr>
        <w:t>ves in IGHT and subsidiaries; i</w:t>
      </w:r>
      <w:r w:rsidRPr="00D42861">
        <w:rPr>
          <w:rFonts w:cstheme="minorHAnsi"/>
        </w:rPr>
        <w:t>t is vital that these are preserved and not used for general expenditure</w:t>
      </w:r>
    </w:p>
    <w:p w14:paraId="0CC0870A" w14:textId="77D8AED5" w:rsidR="00D42861" w:rsidRPr="00D42861" w:rsidRDefault="00CA04FD" w:rsidP="00EF2A74">
      <w:pPr>
        <w:pStyle w:val="NoSpacing"/>
        <w:numPr>
          <w:ilvl w:val="0"/>
          <w:numId w:val="17"/>
        </w:numPr>
        <w:rPr>
          <w:u w:val="single"/>
        </w:rPr>
      </w:pPr>
      <w:r w:rsidRPr="00D42861">
        <w:rPr>
          <w:u w:val="single"/>
        </w:rPr>
        <w:t>GTL</w:t>
      </w:r>
      <w:r w:rsidR="00EF2A74">
        <w:rPr>
          <w:u w:val="single"/>
        </w:rPr>
        <w:t xml:space="preserve"> Update</w:t>
      </w:r>
    </w:p>
    <w:p w14:paraId="4626E468" w14:textId="7F0FCA45" w:rsidR="00EF2A74" w:rsidRPr="004F473A" w:rsidRDefault="00EF2A74" w:rsidP="00EF2A74">
      <w:pPr>
        <w:pStyle w:val="NoSpacing"/>
        <w:rPr>
          <w:rFonts w:eastAsia="Times New Roman" w:cstheme="minorHAnsi"/>
          <w:lang w:eastAsia="en-GB"/>
        </w:rPr>
      </w:pPr>
      <w:r w:rsidRPr="00EF2A74">
        <w:rPr>
          <w:rFonts w:eastAsia="Times New Roman" w:cstheme="minorHAnsi"/>
          <w:lang w:eastAsia="en-GB"/>
        </w:rPr>
        <w:t>The GTL board met on the w/c 9th September 2019 to consider leasing the holiday cottages to an external management company. The five holiday cottages will only be leased out externally if a suitable managing and marketing candidate can be found for this. HIE are offering support with an independent advisor through their Support for Communities framework. The estimated cost of this exercise will be c£7,000 for roughly 12 days practical support from the independent advisor.</w:t>
      </w:r>
    </w:p>
    <w:p w14:paraId="12F58644" w14:textId="77777777" w:rsidR="00EF2A74" w:rsidRDefault="00EF2A74" w:rsidP="00EF2A74">
      <w:pPr>
        <w:pStyle w:val="NoSpacing"/>
      </w:pPr>
    </w:p>
    <w:p w14:paraId="32AF5AFA" w14:textId="0C05B3C2" w:rsidR="00252047" w:rsidRPr="00441054" w:rsidRDefault="00441054" w:rsidP="00EF2A74">
      <w:pPr>
        <w:pStyle w:val="NoSpacing"/>
        <w:numPr>
          <w:ilvl w:val="0"/>
          <w:numId w:val="17"/>
        </w:numPr>
        <w:rPr>
          <w:u w:val="single"/>
        </w:rPr>
      </w:pPr>
      <w:r w:rsidRPr="00441054">
        <w:rPr>
          <w:u w:val="single"/>
        </w:rPr>
        <w:t>Future staffing needs</w:t>
      </w:r>
    </w:p>
    <w:p w14:paraId="65D1888D" w14:textId="05A8B87C" w:rsidR="00B92463" w:rsidRDefault="00252047" w:rsidP="00EF2A74">
      <w:pPr>
        <w:pStyle w:val="NoSpacing"/>
      </w:pPr>
      <w:r>
        <w:t>It has been agreed that a review of the office staff roles needs to be carried out.</w:t>
      </w:r>
    </w:p>
    <w:p w14:paraId="34BA2AB7" w14:textId="34FCD609" w:rsidR="00EF2A74" w:rsidRDefault="00EF2A74" w:rsidP="00EF2A74">
      <w:pPr>
        <w:pStyle w:val="NoSpacing"/>
      </w:pPr>
    </w:p>
    <w:p w14:paraId="62ABF228" w14:textId="77777777" w:rsidR="004F473A" w:rsidRDefault="004F473A" w:rsidP="00EF2A74">
      <w:pPr>
        <w:pStyle w:val="NoSpacing"/>
      </w:pPr>
    </w:p>
    <w:p w14:paraId="4502458E" w14:textId="1BCFAE1B" w:rsidR="006B2E3F" w:rsidRPr="004F473A" w:rsidRDefault="00252047" w:rsidP="004F473A">
      <w:pPr>
        <w:pStyle w:val="NoSpacing"/>
        <w:numPr>
          <w:ilvl w:val="0"/>
          <w:numId w:val="17"/>
        </w:numPr>
        <w:rPr>
          <w:u w:val="single"/>
        </w:rPr>
      </w:pPr>
      <w:r w:rsidRPr="004F473A">
        <w:rPr>
          <w:u w:val="single"/>
        </w:rPr>
        <w:lastRenderedPageBreak/>
        <w:t>Updated</w:t>
      </w:r>
      <w:r w:rsidR="006B2E3F" w:rsidRPr="004F473A">
        <w:rPr>
          <w:u w:val="single"/>
        </w:rPr>
        <w:t xml:space="preserve"> vision/masterplan</w:t>
      </w:r>
    </w:p>
    <w:p w14:paraId="00AF8725" w14:textId="3D8EC035" w:rsidR="00D42861" w:rsidRDefault="00D42861" w:rsidP="00EF2A74">
      <w:pPr>
        <w:pStyle w:val="NoSpacing"/>
        <w:rPr>
          <w:rFonts w:cstheme="minorHAnsi"/>
        </w:rPr>
      </w:pPr>
      <w:r w:rsidRPr="00D42861">
        <w:rPr>
          <w:rFonts w:cstheme="minorHAnsi"/>
        </w:rPr>
        <w:t xml:space="preserve">The Trust completed a Strategy for Gigha in 2015 following on from the 2001/2002 Masterplan of Gigha. However, both documents are now outdated. </w:t>
      </w:r>
      <w:r w:rsidR="00EF2A74">
        <w:rPr>
          <w:rFonts w:cstheme="minorHAnsi"/>
        </w:rPr>
        <w:t>A new</w:t>
      </w:r>
      <w:r w:rsidRPr="00D42861">
        <w:rPr>
          <w:rFonts w:cstheme="minorHAnsi"/>
        </w:rPr>
        <w:t xml:space="preserve"> vision/masterplan process</w:t>
      </w:r>
      <w:r w:rsidR="00EF2A74">
        <w:rPr>
          <w:rFonts w:cstheme="minorHAnsi"/>
        </w:rPr>
        <w:t xml:space="preserve"> is being considered and</w:t>
      </w:r>
      <w:r w:rsidRPr="00D42861">
        <w:rPr>
          <w:rFonts w:cstheme="minorHAnsi"/>
        </w:rPr>
        <w:t xml:space="preserve"> should aim to bring </w:t>
      </w:r>
      <w:r w:rsidR="00EF2A74">
        <w:rPr>
          <w:rFonts w:cstheme="minorHAnsi"/>
        </w:rPr>
        <w:t xml:space="preserve">together and identify the future needs of the community. </w:t>
      </w:r>
      <w:r w:rsidRPr="00D42861">
        <w:rPr>
          <w:rFonts w:cstheme="minorHAnsi"/>
        </w:rPr>
        <w:t xml:space="preserve">The Trust will facilitate delivering some </w:t>
      </w:r>
      <w:r w:rsidR="00EF2A74">
        <w:rPr>
          <w:rFonts w:cstheme="minorHAnsi"/>
        </w:rPr>
        <w:t>of the aspects, but t</w:t>
      </w:r>
      <w:r w:rsidRPr="00D42861">
        <w:rPr>
          <w:rFonts w:cstheme="minorHAnsi"/>
        </w:rPr>
        <w:t xml:space="preserve">his will </w:t>
      </w:r>
      <w:r w:rsidR="00EF2A74">
        <w:rPr>
          <w:rFonts w:cstheme="minorHAnsi"/>
        </w:rPr>
        <w:t xml:space="preserve">also </w:t>
      </w:r>
      <w:r w:rsidRPr="00D42861">
        <w:rPr>
          <w:rFonts w:cstheme="minorHAnsi"/>
        </w:rPr>
        <w:t xml:space="preserve">involve </w:t>
      </w:r>
      <w:r w:rsidR="00EF2A74">
        <w:rPr>
          <w:rFonts w:cstheme="minorHAnsi"/>
        </w:rPr>
        <w:t xml:space="preserve">independent </w:t>
      </w:r>
      <w:r w:rsidRPr="00D42861">
        <w:rPr>
          <w:rFonts w:cstheme="minorHAnsi"/>
        </w:rPr>
        <w:t>consultations with different community groups and steering groups</w:t>
      </w:r>
      <w:r w:rsidR="00EF2A74">
        <w:rPr>
          <w:rFonts w:cstheme="minorHAnsi"/>
        </w:rPr>
        <w:t>. The vision needs to be developed and</w:t>
      </w:r>
      <w:r w:rsidRPr="00D42861">
        <w:rPr>
          <w:rFonts w:cstheme="minorHAnsi"/>
        </w:rPr>
        <w:t xml:space="preserve"> led by the community and not by the Trust. J</w:t>
      </w:r>
      <w:r w:rsidR="00EF2A74">
        <w:rPr>
          <w:rFonts w:cstheme="minorHAnsi"/>
        </w:rPr>
        <w:t xml:space="preserve">C </w:t>
      </w:r>
      <w:r w:rsidRPr="00D42861">
        <w:rPr>
          <w:rFonts w:cstheme="minorHAnsi"/>
        </w:rPr>
        <w:t xml:space="preserve">to discuss the ideas of the Masterplan at the Tea/ Coffee afternoon on 18th September 2019. </w:t>
      </w:r>
    </w:p>
    <w:p w14:paraId="28708CD1" w14:textId="77777777" w:rsidR="00EF2A74" w:rsidRPr="00D42861" w:rsidRDefault="00EF2A74" w:rsidP="00EF2A74">
      <w:pPr>
        <w:pStyle w:val="NoSpacing"/>
        <w:rPr>
          <w:rFonts w:cstheme="minorHAnsi"/>
        </w:rPr>
      </w:pPr>
    </w:p>
    <w:p w14:paraId="508D8733" w14:textId="3E6ED92F" w:rsidR="006B2E3F" w:rsidRDefault="00252047" w:rsidP="00EF2A74">
      <w:pPr>
        <w:pStyle w:val="NoSpacing"/>
        <w:numPr>
          <w:ilvl w:val="0"/>
          <w:numId w:val="17"/>
        </w:numPr>
        <w:rPr>
          <w:u w:val="single"/>
        </w:rPr>
      </w:pPr>
      <w:r w:rsidRPr="00F236CE">
        <w:rPr>
          <w:u w:val="single"/>
        </w:rPr>
        <w:t>Development</w:t>
      </w:r>
      <w:r w:rsidR="006B2E3F" w:rsidRPr="00F236CE">
        <w:rPr>
          <w:u w:val="single"/>
        </w:rPr>
        <w:t xml:space="preserve"> projects update</w:t>
      </w:r>
    </w:p>
    <w:p w14:paraId="324DD9ED" w14:textId="2F6E229C" w:rsidR="00D42861" w:rsidRDefault="00D42861" w:rsidP="00EF2A74">
      <w:pPr>
        <w:pStyle w:val="NoSpacing"/>
        <w:rPr>
          <w:rFonts w:cstheme="minorHAnsi"/>
        </w:rPr>
      </w:pPr>
      <w:r w:rsidRPr="00D42861">
        <w:rPr>
          <w:rFonts w:cstheme="minorHAnsi"/>
        </w:rPr>
        <w:t xml:space="preserve">The </w:t>
      </w:r>
      <w:r w:rsidR="00EF2A74">
        <w:rPr>
          <w:rFonts w:cstheme="minorHAnsi"/>
        </w:rPr>
        <w:t xml:space="preserve">Board </w:t>
      </w:r>
      <w:r w:rsidRPr="00D42861">
        <w:rPr>
          <w:rFonts w:cstheme="minorHAnsi"/>
        </w:rPr>
        <w:t>were disappointed that</w:t>
      </w:r>
      <w:r w:rsidR="00EF2A74">
        <w:rPr>
          <w:rFonts w:cstheme="minorHAnsi"/>
        </w:rPr>
        <w:t xml:space="preserve"> the</w:t>
      </w:r>
      <w:r w:rsidRPr="00D42861">
        <w:rPr>
          <w:rFonts w:cstheme="minorHAnsi"/>
        </w:rPr>
        <w:t xml:space="preserve"> </w:t>
      </w:r>
      <w:r w:rsidR="00EF2A74">
        <w:rPr>
          <w:rFonts w:cstheme="minorHAnsi"/>
        </w:rPr>
        <w:t>pathway</w:t>
      </w:r>
      <w:r w:rsidRPr="00D42861">
        <w:rPr>
          <w:rFonts w:cstheme="minorHAnsi"/>
        </w:rPr>
        <w:t xml:space="preserve"> </w:t>
      </w:r>
      <w:r w:rsidR="00EF2A74">
        <w:rPr>
          <w:rFonts w:cstheme="minorHAnsi"/>
        </w:rPr>
        <w:t>p</w:t>
      </w:r>
      <w:r w:rsidRPr="00D42861">
        <w:rPr>
          <w:rFonts w:cstheme="minorHAnsi"/>
        </w:rPr>
        <w:t xml:space="preserve">roject </w:t>
      </w:r>
      <w:r w:rsidR="00EF2A74">
        <w:rPr>
          <w:rFonts w:cstheme="minorHAnsi"/>
        </w:rPr>
        <w:t>f</w:t>
      </w:r>
      <w:r w:rsidRPr="00D42861">
        <w:rPr>
          <w:rFonts w:cstheme="minorHAnsi"/>
        </w:rPr>
        <w:t xml:space="preserve">unding </w:t>
      </w:r>
      <w:r w:rsidR="00EF2A74">
        <w:rPr>
          <w:rFonts w:cstheme="minorHAnsi"/>
        </w:rPr>
        <w:t>a</w:t>
      </w:r>
      <w:r w:rsidRPr="00D42861">
        <w:rPr>
          <w:rFonts w:cstheme="minorHAnsi"/>
        </w:rPr>
        <w:t>pplication</w:t>
      </w:r>
      <w:r w:rsidR="00BE2079">
        <w:rPr>
          <w:rFonts w:cstheme="minorHAnsi"/>
        </w:rPr>
        <w:t xml:space="preserve"> to NCHF</w:t>
      </w:r>
      <w:bookmarkStart w:id="0" w:name="_GoBack"/>
      <w:bookmarkEnd w:id="0"/>
      <w:r w:rsidRPr="00D42861">
        <w:rPr>
          <w:rFonts w:cstheme="minorHAnsi"/>
        </w:rPr>
        <w:t xml:space="preserve"> was unsuccessful largely due to a concern from the funders as to the Trust’s future financial position. The Trust’s finances have now improved so we are hopeful that this will not prove an issue in the future. New funding routes have been identified. </w:t>
      </w:r>
    </w:p>
    <w:p w14:paraId="08B54347" w14:textId="77777777" w:rsidR="00441054" w:rsidRDefault="00441054" w:rsidP="00EF2A74">
      <w:pPr>
        <w:pStyle w:val="NoSpacing"/>
        <w:rPr>
          <w:rFonts w:cstheme="minorHAnsi"/>
        </w:rPr>
      </w:pPr>
    </w:p>
    <w:p w14:paraId="58DC646B" w14:textId="7B5350D7" w:rsidR="00D42861" w:rsidRDefault="00D42861" w:rsidP="00EF2A74">
      <w:pPr>
        <w:pStyle w:val="NoSpacing"/>
        <w:rPr>
          <w:rFonts w:cstheme="minorHAnsi"/>
        </w:rPr>
      </w:pPr>
      <w:r w:rsidRPr="00D42861">
        <w:rPr>
          <w:rFonts w:cstheme="minorHAnsi"/>
        </w:rPr>
        <w:t xml:space="preserve">Surveys have been completed on the housing project. A good response was received. Details to follow. </w:t>
      </w:r>
      <w:r w:rsidR="00441054">
        <w:rPr>
          <w:rFonts w:cstheme="minorHAnsi"/>
        </w:rPr>
        <w:t xml:space="preserve">Community Housing Scotland </w:t>
      </w:r>
      <w:r w:rsidRPr="00D42861">
        <w:rPr>
          <w:rFonts w:cstheme="minorHAnsi"/>
        </w:rPr>
        <w:t>are now working</w:t>
      </w:r>
      <w:r>
        <w:rPr>
          <w:rFonts w:cstheme="minorHAnsi"/>
        </w:rPr>
        <w:t xml:space="preserve"> on the detailed feasibility.</w:t>
      </w:r>
    </w:p>
    <w:p w14:paraId="342814DD" w14:textId="77777777" w:rsidR="00441054" w:rsidRDefault="00441054" w:rsidP="00EF2A74">
      <w:pPr>
        <w:pStyle w:val="NoSpacing"/>
        <w:rPr>
          <w:rFonts w:cstheme="minorHAnsi"/>
        </w:rPr>
      </w:pPr>
    </w:p>
    <w:p w14:paraId="54DFFEC9" w14:textId="4555E19D" w:rsidR="00D42861" w:rsidRDefault="00D42861" w:rsidP="00EF2A74">
      <w:pPr>
        <w:pStyle w:val="NoSpacing"/>
        <w:rPr>
          <w:rFonts w:cstheme="minorHAnsi"/>
        </w:rPr>
      </w:pPr>
      <w:r w:rsidRPr="00D42861">
        <w:rPr>
          <w:rFonts w:cstheme="minorHAnsi"/>
        </w:rPr>
        <w:t xml:space="preserve">Planning for the campsite </w:t>
      </w:r>
      <w:r w:rsidR="00441054">
        <w:rPr>
          <w:rFonts w:cstheme="minorHAnsi"/>
        </w:rPr>
        <w:t>has</w:t>
      </w:r>
      <w:r w:rsidRPr="00D42861">
        <w:rPr>
          <w:rFonts w:cstheme="minorHAnsi"/>
        </w:rPr>
        <w:t xml:space="preserve"> been accepted and funding has been secured. Members concerns have been taken on board and addressed. The council will </w:t>
      </w:r>
      <w:r w:rsidR="00441054">
        <w:rPr>
          <w:rFonts w:cstheme="minorHAnsi"/>
        </w:rPr>
        <w:t>maintain</w:t>
      </w:r>
      <w:r w:rsidRPr="00D42861">
        <w:rPr>
          <w:rFonts w:cstheme="minorHAnsi"/>
        </w:rPr>
        <w:t xml:space="preserve"> the responsibility of the carpark. The council</w:t>
      </w:r>
      <w:r w:rsidR="00441054">
        <w:rPr>
          <w:rFonts w:cstheme="minorHAnsi"/>
        </w:rPr>
        <w:t xml:space="preserve"> have however now agreed to work alongside the campsite development and</w:t>
      </w:r>
      <w:r w:rsidRPr="00D42861">
        <w:rPr>
          <w:rFonts w:cstheme="minorHAnsi"/>
        </w:rPr>
        <w:t xml:space="preserve"> will</w:t>
      </w:r>
      <w:r w:rsidR="00441054">
        <w:rPr>
          <w:rFonts w:cstheme="minorHAnsi"/>
        </w:rPr>
        <w:t xml:space="preserve"> remove their public portacabin toilets and</w:t>
      </w:r>
      <w:r w:rsidRPr="00D42861">
        <w:rPr>
          <w:rFonts w:cstheme="minorHAnsi"/>
        </w:rPr>
        <w:t xml:space="preserve"> provide a financial contribution towards the Trust’s</w:t>
      </w:r>
      <w:r w:rsidR="00441054">
        <w:rPr>
          <w:rFonts w:cstheme="minorHAnsi"/>
        </w:rPr>
        <w:t xml:space="preserve"> cleaning/running </w:t>
      </w:r>
      <w:r w:rsidRPr="00D42861">
        <w:rPr>
          <w:rFonts w:cstheme="minorHAnsi"/>
        </w:rPr>
        <w:t>of the new toilet block</w:t>
      </w:r>
      <w:r w:rsidR="00441054">
        <w:rPr>
          <w:rFonts w:cstheme="minorHAnsi"/>
        </w:rPr>
        <w:t xml:space="preserve"> within the campsite project. </w:t>
      </w:r>
      <w:r w:rsidRPr="00D42861">
        <w:rPr>
          <w:rFonts w:cstheme="minorHAnsi"/>
        </w:rPr>
        <w:t xml:space="preserve">Members will be asked for their </w:t>
      </w:r>
      <w:r w:rsidR="00441054">
        <w:rPr>
          <w:rFonts w:cstheme="minorHAnsi"/>
        </w:rPr>
        <w:t xml:space="preserve">feedback on the updated project </w:t>
      </w:r>
      <w:r w:rsidRPr="00D42861">
        <w:rPr>
          <w:rFonts w:cstheme="minorHAnsi"/>
        </w:rPr>
        <w:t xml:space="preserve">and </w:t>
      </w:r>
      <w:r w:rsidR="00441054">
        <w:rPr>
          <w:rFonts w:cstheme="minorHAnsi"/>
        </w:rPr>
        <w:t xml:space="preserve">will be asked for their opinion on the preferred </w:t>
      </w:r>
      <w:r w:rsidRPr="00D42861">
        <w:rPr>
          <w:rFonts w:cstheme="minorHAnsi"/>
        </w:rPr>
        <w:t xml:space="preserve">operational options (including </w:t>
      </w:r>
      <w:r w:rsidR="00441054">
        <w:rPr>
          <w:rFonts w:cstheme="minorHAnsi"/>
        </w:rPr>
        <w:t>management</w:t>
      </w:r>
      <w:r w:rsidRPr="00D42861">
        <w:rPr>
          <w:rFonts w:cstheme="minorHAnsi"/>
        </w:rPr>
        <w:t xml:space="preserve"> </w:t>
      </w:r>
      <w:r w:rsidR="00441054">
        <w:rPr>
          <w:rFonts w:cstheme="minorHAnsi"/>
        </w:rPr>
        <w:t>of</w:t>
      </w:r>
      <w:r w:rsidRPr="00D42861">
        <w:rPr>
          <w:rFonts w:cstheme="minorHAnsi"/>
        </w:rPr>
        <w:t xml:space="preserve"> the facility).</w:t>
      </w:r>
    </w:p>
    <w:p w14:paraId="0ABD19E8" w14:textId="77777777" w:rsidR="00441054" w:rsidRPr="00441054" w:rsidRDefault="00441054" w:rsidP="00EF2A74">
      <w:pPr>
        <w:pStyle w:val="NoSpacing"/>
        <w:rPr>
          <w:rFonts w:cstheme="minorHAnsi"/>
        </w:rPr>
      </w:pPr>
    </w:p>
    <w:p w14:paraId="6B29C62E" w14:textId="686C3E41" w:rsidR="006B2E3F" w:rsidRPr="00BB07AB" w:rsidRDefault="00DD293A" w:rsidP="00441054">
      <w:pPr>
        <w:pStyle w:val="NoSpacing"/>
        <w:numPr>
          <w:ilvl w:val="0"/>
          <w:numId w:val="17"/>
        </w:numPr>
        <w:rPr>
          <w:u w:val="single"/>
        </w:rPr>
      </w:pPr>
      <w:r>
        <w:rPr>
          <w:u w:val="single"/>
        </w:rPr>
        <w:t xml:space="preserve">Estate Managers </w:t>
      </w:r>
      <w:r w:rsidR="006B2E3F" w:rsidRPr="00BB07AB">
        <w:rPr>
          <w:u w:val="single"/>
        </w:rPr>
        <w:t>report</w:t>
      </w:r>
    </w:p>
    <w:p w14:paraId="1CA52584" w14:textId="0B051199" w:rsidR="00BB07AB" w:rsidRDefault="00DD293A" w:rsidP="00EF2A74">
      <w:pPr>
        <w:pStyle w:val="NoSpacing"/>
      </w:pPr>
      <w:r>
        <w:t>Estate</w:t>
      </w:r>
      <w:r w:rsidR="004F473A">
        <w:t xml:space="preserve">s </w:t>
      </w:r>
      <w:r w:rsidR="00BB07AB">
        <w:t>report was discussed.</w:t>
      </w:r>
      <w:r w:rsidR="00441054">
        <w:t xml:space="preserve"> </w:t>
      </w:r>
      <w:r w:rsidR="00BB07AB">
        <w:t>A community meeting to discuss the future vision of the gardens will be arranged (date to be advised).</w:t>
      </w:r>
    </w:p>
    <w:p w14:paraId="38EB758B" w14:textId="77777777" w:rsidR="00441054" w:rsidRDefault="00441054" w:rsidP="00EF2A74">
      <w:pPr>
        <w:pStyle w:val="NoSpacing"/>
      </w:pPr>
    </w:p>
    <w:p w14:paraId="76CB48AC" w14:textId="48723C04" w:rsidR="006B2E3F" w:rsidRPr="00F02E76" w:rsidRDefault="00252047" w:rsidP="00441054">
      <w:pPr>
        <w:pStyle w:val="NoSpacing"/>
        <w:numPr>
          <w:ilvl w:val="0"/>
          <w:numId w:val="17"/>
        </w:numPr>
        <w:rPr>
          <w:u w:val="single"/>
        </w:rPr>
      </w:pPr>
      <w:r w:rsidRPr="00F02E76">
        <w:rPr>
          <w:u w:val="single"/>
        </w:rPr>
        <w:t>Policies</w:t>
      </w:r>
    </w:p>
    <w:p w14:paraId="54B9BA82" w14:textId="293BEA0B" w:rsidR="00BB07AB" w:rsidRDefault="00BB07AB" w:rsidP="00EF2A74">
      <w:pPr>
        <w:pStyle w:val="NoSpacing"/>
      </w:pPr>
      <w:r>
        <w:t>There is currently interest in several plots on</w:t>
      </w:r>
      <w:r w:rsidR="00441054">
        <w:t xml:space="preserve"> the</w:t>
      </w:r>
      <w:r>
        <w:t xml:space="preserve"> island.</w:t>
      </w:r>
      <w:r w:rsidR="00F02E76">
        <w:t xml:space="preserve"> Plots are to be sold for full time residential use only and it is the purchaser’s responsibility to seek planning permission. A</w:t>
      </w:r>
      <w:r w:rsidR="00441054">
        <w:t>n updated</w:t>
      </w:r>
      <w:r w:rsidR="00F02E76">
        <w:t xml:space="preserve"> policy on the sale of plots will be circulated </w:t>
      </w:r>
      <w:r w:rsidR="00441054">
        <w:t>round the Board</w:t>
      </w:r>
      <w:r w:rsidR="00F02E76">
        <w:t xml:space="preserve"> prior to publishing on the website. </w:t>
      </w:r>
    </w:p>
    <w:p w14:paraId="4C88FBA8" w14:textId="77777777" w:rsidR="00441054" w:rsidRDefault="00441054" w:rsidP="00EF2A74">
      <w:pPr>
        <w:pStyle w:val="NoSpacing"/>
      </w:pPr>
    </w:p>
    <w:p w14:paraId="6E0F5D13" w14:textId="113B966F" w:rsidR="00BB07AB" w:rsidRDefault="00441054" w:rsidP="00EF2A74">
      <w:pPr>
        <w:pStyle w:val="NoSpacing"/>
      </w:pPr>
      <w:r>
        <w:t xml:space="preserve">The </w:t>
      </w:r>
      <w:r w:rsidR="00BB07AB">
        <w:t xml:space="preserve">Caravan Policy has been </w:t>
      </w:r>
      <w:r>
        <w:t xml:space="preserve">updated </w:t>
      </w:r>
      <w:r w:rsidR="00F02E76">
        <w:t xml:space="preserve">discussing agreed use of caravans on the island. This will be circulated to </w:t>
      </w:r>
      <w:r>
        <w:t>the Board</w:t>
      </w:r>
      <w:r w:rsidR="00F02E76">
        <w:t xml:space="preserve"> prior to publishing on the website.</w:t>
      </w:r>
    </w:p>
    <w:p w14:paraId="3606EDE0" w14:textId="77777777" w:rsidR="00441054" w:rsidRDefault="00441054" w:rsidP="00EF2A74">
      <w:pPr>
        <w:pStyle w:val="NoSpacing"/>
      </w:pPr>
    </w:p>
    <w:p w14:paraId="06500AFF" w14:textId="77777777" w:rsidR="00441054" w:rsidRPr="00441054" w:rsidRDefault="00252047" w:rsidP="00441054">
      <w:pPr>
        <w:pStyle w:val="NoSpacing"/>
        <w:numPr>
          <w:ilvl w:val="0"/>
          <w:numId w:val="17"/>
        </w:numPr>
        <w:rPr>
          <w:rFonts w:cstheme="minorHAnsi"/>
        </w:rPr>
      </w:pPr>
      <w:r w:rsidRPr="008068B9">
        <w:rPr>
          <w:u w:val="single"/>
        </w:rPr>
        <w:t>AOCB</w:t>
      </w:r>
    </w:p>
    <w:p w14:paraId="7B9A4A00" w14:textId="490DE8D0" w:rsidR="007E180A" w:rsidRDefault="007E180A" w:rsidP="00441054">
      <w:pPr>
        <w:pStyle w:val="NoSpacing"/>
        <w:rPr>
          <w:rFonts w:cstheme="minorHAnsi"/>
        </w:rPr>
      </w:pPr>
      <w:r w:rsidRPr="007E180A">
        <w:rPr>
          <w:rFonts w:cstheme="minorHAnsi"/>
        </w:rPr>
        <w:t xml:space="preserve">A pilot opening of the Trust Office </w:t>
      </w:r>
      <w:r w:rsidR="00441054">
        <w:rPr>
          <w:rFonts w:cstheme="minorHAnsi"/>
        </w:rPr>
        <w:t xml:space="preserve">has been agreed </w:t>
      </w:r>
      <w:r w:rsidRPr="007E180A">
        <w:rPr>
          <w:rFonts w:cstheme="minorHAnsi"/>
        </w:rPr>
        <w:t>in order to allow staff to</w:t>
      </w:r>
      <w:r w:rsidR="00441054">
        <w:rPr>
          <w:rFonts w:cstheme="minorHAnsi"/>
        </w:rPr>
        <w:t xml:space="preserve"> work more efficiently</w:t>
      </w:r>
      <w:r w:rsidRPr="007E180A">
        <w:rPr>
          <w:rFonts w:cstheme="minorHAnsi"/>
        </w:rPr>
        <w:t>. The office will be open to the general public for enquiries from 10am until 2pm. Outside of these hours, the office can be contacted by telephone</w:t>
      </w:r>
      <w:r w:rsidR="00441054">
        <w:rPr>
          <w:rFonts w:cstheme="minorHAnsi"/>
        </w:rPr>
        <w:t>/email and meetings can be arranged.</w:t>
      </w:r>
      <w:r w:rsidRPr="007E180A">
        <w:rPr>
          <w:rFonts w:cstheme="minorHAnsi"/>
        </w:rPr>
        <w:t xml:space="preserve"> </w:t>
      </w:r>
    </w:p>
    <w:p w14:paraId="3A9DFF01" w14:textId="77777777" w:rsidR="00441054" w:rsidRDefault="00441054" w:rsidP="00EF2A74">
      <w:pPr>
        <w:pStyle w:val="NoSpacing"/>
        <w:rPr>
          <w:rFonts w:cstheme="minorHAnsi"/>
        </w:rPr>
      </w:pPr>
    </w:p>
    <w:p w14:paraId="71F2BD33" w14:textId="5F031C56" w:rsidR="007E180A" w:rsidRDefault="007E180A" w:rsidP="00EF2A74">
      <w:pPr>
        <w:pStyle w:val="NoSpacing"/>
        <w:rPr>
          <w:rFonts w:cstheme="minorHAnsi"/>
        </w:rPr>
      </w:pPr>
      <w:r w:rsidRPr="007E180A">
        <w:rPr>
          <w:rFonts w:cstheme="minorHAnsi"/>
        </w:rPr>
        <w:t xml:space="preserve">The Business event was well attended by island businesses and </w:t>
      </w:r>
      <w:r w:rsidR="00441054">
        <w:rPr>
          <w:rFonts w:cstheme="minorHAnsi"/>
        </w:rPr>
        <w:t xml:space="preserve">HIE and Business Gateway were very informative. </w:t>
      </w:r>
      <w:proofErr w:type="gramStart"/>
      <w:r w:rsidR="00441054">
        <w:rPr>
          <w:rFonts w:cstheme="minorHAnsi"/>
        </w:rPr>
        <w:t>Particular issues</w:t>
      </w:r>
      <w:proofErr w:type="gramEnd"/>
      <w:r w:rsidR="00441054">
        <w:rPr>
          <w:rFonts w:cstheme="minorHAnsi"/>
        </w:rPr>
        <w:t xml:space="preserve"> highlighted included</w:t>
      </w:r>
      <w:r w:rsidRPr="007E180A">
        <w:rPr>
          <w:rFonts w:cstheme="minorHAnsi"/>
        </w:rPr>
        <w:t xml:space="preserve"> </w:t>
      </w:r>
      <w:r w:rsidR="00441054">
        <w:rPr>
          <w:rFonts w:cstheme="minorHAnsi"/>
        </w:rPr>
        <w:t>the</w:t>
      </w:r>
      <w:r w:rsidRPr="007E180A">
        <w:rPr>
          <w:rFonts w:cstheme="minorHAnsi"/>
        </w:rPr>
        <w:t xml:space="preserve"> struggle to gain and retain staff on Gigha due to shortages in island housing and a lack of childcare. </w:t>
      </w:r>
    </w:p>
    <w:p w14:paraId="0EC859FA" w14:textId="77777777" w:rsidR="00441054" w:rsidRDefault="00441054" w:rsidP="00EF2A74">
      <w:pPr>
        <w:pStyle w:val="NoSpacing"/>
        <w:rPr>
          <w:rFonts w:cstheme="minorHAnsi"/>
        </w:rPr>
      </w:pPr>
    </w:p>
    <w:p w14:paraId="04F12A1E" w14:textId="0F6F6AF8" w:rsidR="007E180A" w:rsidRDefault="007E180A" w:rsidP="00EF2A74">
      <w:pPr>
        <w:pStyle w:val="NoSpacing"/>
        <w:rPr>
          <w:rFonts w:cstheme="minorHAnsi"/>
        </w:rPr>
      </w:pPr>
      <w:r w:rsidRPr="007E180A">
        <w:rPr>
          <w:rFonts w:cstheme="minorHAnsi"/>
        </w:rPr>
        <w:t xml:space="preserve">The afternoon tea was attended by in excess of 40 </w:t>
      </w:r>
      <w:r w:rsidR="00441054">
        <w:rPr>
          <w:rFonts w:cstheme="minorHAnsi"/>
        </w:rPr>
        <w:t>people.</w:t>
      </w:r>
      <w:r w:rsidRPr="007E180A">
        <w:rPr>
          <w:rFonts w:cstheme="minorHAnsi"/>
        </w:rPr>
        <w:t xml:space="preserve"> A good amount of money was raised which was donated to the</w:t>
      </w:r>
      <w:r w:rsidR="00441054">
        <w:rPr>
          <w:rFonts w:cstheme="minorHAnsi"/>
        </w:rPr>
        <w:t xml:space="preserve"> Village</w:t>
      </w:r>
      <w:r w:rsidRPr="007E180A">
        <w:rPr>
          <w:rFonts w:cstheme="minorHAnsi"/>
        </w:rPr>
        <w:t xml:space="preserve"> Hall. Residents requested an updated version of the island phonebook which Gigha Primary School has </w:t>
      </w:r>
      <w:r w:rsidR="00441054">
        <w:rPr>
          <w:rFonts w:cstheme="minorHAnsi"/>
        </w:rPr>
        <w:t>agreed to do.</w:t>
      </w:r>
      <w:r w:rsidRPr="007E180A">
        <w:rPr>
          <w:rFonts w:cstheme="minorHAnsi"/>
        </w:rPr>
        <w:t xml:space="preserve"> The event will be repeated on Wednesday </w:t>
      </w:r>
      <w:r w:rsidRPr="007E180A">
        <w:rPr>
          <w:rFonts w:cstheme="minorHAnsi"/>
        </w:rPr>
        <w:lastRenderedPageBreak/>
        <w:t xml:space="preserve">18th September where residents have been asked to bring </w:t>
      </w:r>
      <w:r w:rsidR="00441054">
        <w:rPr>
          <w:rFonts w:cstheme="minorHAnsi"/>
        </w:rPr>
        <w:t>along</w:t>
      </w:r>
      <w:r w:rsidRPr="007E180A">
        <w:rPr>
          <w:rFonts w:cstheme="minorHAnsi"/>
        </w:rPr>
        <w:t xml:space="preserve"> photographs of Gigha to collate ahead of the</w:t>
      </w:r>
      <w:r w:rsidR="00441054">
        <w:rPr>
          <w:rFonts w:cstheme="minorHAnsi"/>
        </w:rPr>
        <w:t xml:space="preserve"> </w:t>
      </w:r>
      <w:proofErr w:type="gramStart"/>
      <w:r w:rsidR="00441054">
        <w:rPr>
          <w:rFonts w:cstheme="minorHAnsi"/>
        </w:rPr>
        <w:t xml:space="preserve">20 </w:t>
      </w:r>
      <w:r w:rsidRPr="007E180A">
        <w:rPr>
          <w:rFonts w:cstheme="minorHAnsi"/>
        </w:rPr>
        <w:t>year</w:t>
      </w:r>
      <w:proofErr w:type="gramEnd"/>
      <w:r w:rsidRPr="007E180A">
        <w:rPr>
          <w:rFonts w:cstheme="minorHAnsi"/>
        </w:rPr>
        <w:t xml:space="preserve"> anniversary. </w:t>
      </w:r>
    </w:p>
    <w:p w14:paraId="00A188F6" w14:textId="77777777" w:rsidR="00441054" w:rsidRDefault="00441054" w:rsidP="00EF2A74">
      <w:pPr>
        <w:pStyle w:val="NoSpacing"/>
        <w:rPr>
          <w:rFonts w:cstheme="minorHAnsi"/>
        </w:rPr>
      </w:pPr>
    </w:p>
    <w:p w14:paraId="4B9366EF" w14:textId="36AF711C" w:rsidR="007E180A" w:rsidRDefault="007E180A" w:rsidP="00EF2A74">
      <w:pPr>
        <w:pStyle w:val="NoSpacing"/>
        <w:rPr>
          <w:rFonts w:cstheme="minorHAnsi"/>
        </w:rPr>
      </w:pPr>
      <w:r w:rsidRPr="007E180A">
        <w:rPr>
          <w:rFonts w:cstheme="minorHAnsi"/>
        </w:rPr>
        <w:t>A delivery of road gravel is required on the island. A suitable storage location of this prior to its use wi</w:t>
      </w:r>
      <w:r w:rsidR="00441054">
        <w:rPr>
          <w:rFonts w:cstheme="minorHAnsi"/>
        </w:rPr>
        <w:t>ll</w:t>
      </w:r>
      <w:r w:rsidRPr="007E180A">
        <w:rPr>
          <w:rFonts w:cstheme="minorHAnsi"/>
        </w:rPr>
        <w:t xml:space="preserve"> be decided by AC. </w:t>
      </w:r>
    </w:p>
    <w:p w14:paraId="0393181E" w14:textId="77777777" w:rsidR="00441054" w:rsidRDefault="00441054" w:rsidP="00EF2A74">
      <w:pPr>
        <w:pStyle w:val="NoSpacing"/>
        <w:rPr>
          <w:rFonts w:cstheme="minorHAnsi"/>
        </w:rPr>
      </w:pPr>
    </w:p>
    <w:p w14:paraId="687A7252" w14:textId="1D846761" w:rsidR="007E180A" w:rsidRDefault="007E180A" w:rsidP="00EF2A74">
      <w:pPr>
        <w:pStyle w:val="NoSpacing"/>
        <w:rPr>
          <w:rFonts w:cstheme="minorHAnsi"/>
        </w:rPr>
      </w:pPr>
      <w:r w:rsidRPr="007E180A">
        <w:rPr>
          <w:rFonts w:cstheme="minorHAnsi"/>
        </w:rPr>
        <w:t>The Board would like to find a productive way for the process of mediation to move forward to deal with any existing issues, resulting in a constructive outcome. It is hoped that the proposed Masterplan</w:t>
      </w:r>
      <w:r w:rsidR="00441054">
        <w:rPr>
          <w:rFonts w:cstheme="minorHAnsi"/>
        </w:rPr>
        <w:t>/vision</w:t>
      </w:r>
      <w:r w:rsidRPr="007E180A">
        <w:rPr>
          <w:rFonts w:cstheme="minorHAnsi"/>
        </w:rPr>
        <w:t xml:space="preserve"> process might address a lot of the issues raised in the mediation. </w:t>
      </w:r>
    </w:p>
    <w:p w14:paraId="7B7EC396" w14:textId="77777777" w:rsidR="00441054" w:rsidRDefault="00441054" w:rsidP="00EF2A74">
      <w:pPr>
        <w:pStyle w:val="NoSpacing"/>
        <w:rPr>
          <w:rFonts w:cstheme="minorHAnsi"/>
        </w:rPr>
      </w:pPr>
    </w:p>
    <w:p w14:paraId="507AB472" w14:textId="60DBA525" w:rsidR="007E180A" w:rsidRPr="007E180A" w:rsidRDefault="007E180A" w:rsidP="00EF2A74">
      <w:pPr>
        <w:pStyle w:val="NoSpacing"/>
        <w:rPr>
          <w:rFonts w:cstheme="minorHAnsi"/>
        </w:rPr>
      </w:pPr>
      <w:r w:rsidRPr="007E180A">
        <w:rPr>
          <w:rFonts w:cstheme="minorHAnsi"/>
        </w:rPr>
        <w:t>IW to speak to Fiona McGlynn (R&amp;A Clement) to arrange a date for the AGM</w:t>
      </w:r>
      <w:r w:rsidR="00441054">
        <w:rPr>
          <w:rFonts w:cstheme="minorHAnsi"/>
        </w:rPr>
        <w:t xml:space="preserve"> </w:t>
      </w:r>
      <w:r w:rsidRPr="007E180A">
        <w:rPr>
          <w:rFonts w:cstheme="minorHAnsi"/>
        </w:rPr>
        <w:t>- suggested to be 24th October</w:t>
      </w:r>
      <w:r w:rsidR="00441054">
        <w:rPr>
          <w:rFonts w:cstheme="minorHAnsi"/>
        </w:rPr>
        <w:t>.</w:t>
      </w:r>
    </w:p>
    <w:p w14:paraId="0E093BB1" w14:textId="77777777" w:rsidR="00925948" w:rsidRDefault="00925948" w:rsidP="00EF2A74">
      <w:pPr>
        <w:pStyle w:val="NoSpacing"/>
      </w:pPr>
    </w:p>
    <w:p w14:paraId="3CC7E583" w14:textId="277F8959" w:rsidR="008A7D2D" w:rsidRPr="008A7D2D" w:rsidRDefault="00CA4411" w:rsidP="00EF2A74">
      <w:pPr>
        <w:pStyle w:val="NoSpacing"/>
        <w:rPr>
          <w:rFonts w:eastAsia="Times New Roman" w:cs="Arial"/>
          <w:color w:val="222222"/>
          <w:lang w:eastAsia="en-GB"/>
        </w:rPr>
      </w:pPr>
      <w:r>
        <w:t xml:space="preserve">Meeting </w:t>
      </w:r>
      <w:r>
        <w:rPr>
          <w:rFonts w:eastAsia="Times New Roman" w:cs="Arial"/>
          <w:color w:val="222222"/>
          <w:lang w:eastAsia="en-GB"/>
        </w:rPr>
        <w:t xml:space="preserve">ended at </w:t>
      </w:r>
      <w:r w:rsidR="00441054">
        <w:rPr>
          <w:rFonts w:eastAsia="Times New Roman" w:cs="Arial"/>
          <w:color w:val="222222"/>
          <w:lang w:eastAsia="en-GB"/>
        </w:rPr>
        <w:t>9</w:t>
      </w:r>
      <w:r>
        <w:rPr>
          <w:rFonts w:eastAsia="Times New Roman" w:cs="Arial"/>
          <w:color w:val="222222"/>
          <w:lang w:eastAsia="en-GB"/>
        </w:rPr>
        <w:t>.30</w:t>
      </w:r>
      <w:r w:rsidR="00441054">
        <w:rPr>
          <w:rFonts w:eastAsia="Times New Roman" w:cs="Arial"/>
          <w:color w:val="222222"/>
          <w:lang w:eastAsia="en-GB"/>
        </w:rPr>
        <w:t>pm</w:t>
      </w:r>
    </w:p>
    <w:p w14:paraId="1CF2028C" w14:textId="77777777" w:rsidR="00334227" w:rsidRDefault="00334227" w:rsidP="00EF2A74">
      <w:pPr>
        <w:pStyle w:val="NoSpacing"/>
      </w:pPr>
    </w:p>
    <w:sectPr w:rsidR="00334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3A8"/>
    <w:multiLevelType w:val="hybridMultilevel"/>
    <w:tmpl w:val="DDA0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71FCD"/>
    <w:multiLevelType w:val="hybridMultilevel"/>
    <w:tmpl w:val="63FE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A1653"/>
    <w:multiLevelType w:val="hybridMultilevel"/>
    <w:tmpl w:val="59848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D6FB1"/>
    <w:multiLevelType w:val="hybridMultilevel"/>
    <w:tmpl w:val="1A407A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71019"/>
    <w:multiLevelType w:val="hybridMultilevel"/>
    <w:tmpl w:val="6C46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A5378"/>
    <w:multiLevelType w:val="hybridMultilevel"/>
    <w:tmpl w:val="D6F0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BE0"/>
    <w:multiLevelType w:val="hybridMultilevel"/>
    <w:tmpl w:val="47F876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99510F"/>
    <w:multiLevelType w:val="hybridMultilevel"/>
    <w:tmpl w:val="D1B48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9B248A"/>
    <w:multiLevelType w:val="hybridMultilevel"/>
    <w:tmpl w:val="0902D9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EAE31E7"/>
    <w:multiLevelType w:val="hybridMultilevel"/>
    <w:tmpl w:val="32C2A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CD467F"/>
    <w:multiLevelType w:val="hybridMultilevel"/>
    <w:tmpl w:val="3BCEA6C8"/>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A62ED3"/>
    <w:multiLevelType w:val="hybridMultilevel"/>
    <w:tmpl w:val="0696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F7BCF"/>
    <w:multiLevelType w:val="hybridMultilevel"/>
    <w:tmpl w:val="78EA0A20"/>
    <w:lvl w:ilvl="0" w:tplc="08090001">
      <w:start w:val="1"/>
      <w:numFmt w:val="bullet"/>
      <w:lvlText w:val=""/>
      <w:lvlJc w:val="left"/>
      <w:pPr>
        <w:ind w:left="720" w:hanging="360"/>
      </w:pPr>
      <w:rPr>
        <w:rFonts w:ascii="Symbol" w:hAnsi="Symbol" w:hint="default"/>
      </w:rPr>
    </w:lvl>
    <w:lvl w:ilvl="1" w:tplc="A4968F6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184947"/>
    <w:multiLevelType w:val="hybridMultilevel"/>
    <w:tmpl w:val="DB30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F5702F"/>
    <w:multiLevelType w:val="hybridMultilevel"/>
    <w:tmpl w:val="06CAB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302EDF"/>
    <w:multiLevelType w:val="hybridMultilevel"/>
    <w:tmpl w:val="AC7C8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342CD5"/>
    <w:multiLevelType w:val="hybridMultilevel"/>
    <w:tmpl w:val="667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6233E9"/>
    <w:multiLevelType w:val="hybridMultilevel"/>
    <w:tmpl w:val="3908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3"/>
  </w:num>
  <w:num w:numId="4">
    <w:abstractNumId w:val="6"/>
  </w:num>
  <w:num w:numId="5">
    <w:abstractNumId w:val="8"/>
  </w:num>
  <w:num w:numId="6">
    <w:abstractNumId w:val="10"/>
  </w:num>
  <w:num w:numId="7">
    <w:abstractNumId w:val="0"/>
  </w:num>
  <w:num w:numId="8">
    <w:abstractNumId w:val="12"/>
  </w:num>
  <w:num w:numId="9">
    <w:abstractNumId w:val="11"/>
  </w:num>
  <w:num w:numId="10">
    <w:abstractNumId w:val="4"/>
  </w:num>
  <w:num w:numId="11">
    <w:abstractNumId w:val="16"/>
  </w:num>
  <w:num w:numId="12">
    <w:abstractNumId w:val="5"/>
  </w:num>
  <w:num w:numId="13">
    <w:abstractNumId w:val="17"/>
  </w:num>
  <w:num w:numId="14">
    <w:abstractNumId w:val="15"/>
  </w:num>
  <w:num w:numId="15">
    <w:abstractNumId w:val="1"/>
  </w:num>
  <w:num w:numId="16">
    <w:abstractNumId w:val="7"/>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73"/>
    <w:rsid w:val="001136CA"/>
    <w:rsid w:val="0014683C"/>
    <w:rsid w:val="00146E3D"/>
    <w:rsid w:val="001505BE"/>
    <w:rsid w:val="00160660"/>
    <w:rsid w:val="001D73AB"/>
    <w:rsid w:val="00252047"/>
    <w:rsid w:val="00263FF4"/>
    <w:rsid w:val="00287D90"/>
    <w:rsid w:val="00292FE4"/>
    <w:rsid w:val="002B0F42"/>
    <w:rsid w:val="00310A54"/>
    <w:rsid w:val="00334227"/>
    <w:rsid w:val="00364164"/>
    <w:rsid w:val="00384CA5"/>
    <w:rsid w:val="003A6C9E"/>
    <w:rsid w:val="003F76AC"/>
    <w:rsid w:val="00441054"/>
    <w:rsid w:val="004A69F8"/>
    <w:rsid w:val="004D1710"/>
    <w:rsid w:val="004F473A"/>
    <w:rsid w:val="00533824"/>
    <w:rsid w:val="00536251"/>
    <w:rsid w:val="005E37D8"/>
    <w:rsid w:val="006015B5"/>
    <w:rsid w:val="00611B26"/>
    <w:rsid w:val="00627F41"/>
    <w:rsid w:val="006B2E3F"/>
    <w:rsid w:val="006F24E5"/>
    <w:rsid w:val="007B5534"/>
    <w:rsid w:val="007E180A"/>
    <w:rsid w:val="008068B9"/>
    <w:rsid w:val="00874D7F"/>
    <w:rsid w:val="008A7D2D"/>
    <w:rsid w:val="008C7510"/>
    <w:rsid w:val="00925948"/>
    <w:rsid w:val="0098314F"/>
    <w:rsid w:val="009F4DB9"/>
    <w:rsid w:val="00A25449"/>
    <w:rsid w:val="00A64A72"/>
    <w:rsid w:val="00A64CBF"/>
    <w:rsid w:val="00AD476D"/>
    <w:rsid w:val="00AE2F91"/>
    <w:rsid w:val="00B07C8B"/>
    <w:rsid w:val="00B66A2D"/>
    <w:rsid w:val="00B92463"/>
    <w:rsid w:val="00BB07AB"/>
    <w:rsid w:val="00BB2EBA"/>
    <w:rsid w:val="00BC7BBE"/>
    <w:rsid w:val="00BE2079"/>
    <w:rsid w:val="00CA04FD"/>
    <w:rsid w:val="00CA4411"/>
    <w:rsid w:val="00D21F2A"/>
    <w:rsid w:val="00D26573"/>
    <w:rsid w:val="00D42861"/>
    <w:rsid w:val="00DD293A"/>
    <w:rsid w:val="00E01435"/>
    <w:rsid w:val="00E42024"/>
    <w:rsid w:val="00EF2A74"/>
    <w:rsid w:val="00F02E76"/>
    <w:rsid w:val="00F236CE"/>
    <w:rsid w:val="00F246A7"/>
    <w:rsid w:val="00F468BC"/>
    <w:rsid w:val="00F500A7"/>
    <w:rsid w:val="00FB257D"/>
    <w:rsid w:val="00FF3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FCA8"/>
  <w15:chartTrackingRefBased/>
  <w15:docId w15:val="{0DCE602F-22A7-406A-A104-90389579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573"/>
    <w:pPr>
      <w:ind w:left="720"/>
      <w:contextualSpacing/>
    </w:pPr>
  </w:style>
  <w:style w:type="paragraph" w:styleId="NormalWeb">
    <w:name w:val="Normal (Web)"/>
    <w:basedOn w:val="Normal"/>
    <w:uiPriority w:val="99"/>
    <w:unhideWhenUsed/>
    <w:rsid w:val="00D428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F2A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7466">
      <w:bodyDiv w:val="1"/>
      <w:marLeft w:val="0"/>
      <w:marRight w:val="0"/>
      <w:marTop w:val="0"/>
      <w:marBottom w:val="0"/>
      <w:divBdr>
        <w:top w:val="none" w:sz="0" w:space="0" w:color="auto"/>
        <w:left w:val="none" w:sz="0" w:space="0" w:color="auto"/>
        <w:bottom w:val="none" w:sz="0" w:space="0" w:color="auto"/>
        <w:right w:val="none" w:sz="0" w:space="0" w:color="auto"/>
      </w:divBdr>
    </w:div>
    <w:div w:id="198200568">
      <w:bodyDiv w:val="1"/>
      <w:marLeft w:val="0"/>
      <w:marRight w:val="0"/>
      <w:marTop w:val="0"/>
      <w:marBottom w:val="0"/>
      <w:divBdr>
        <w:top w:val="none" w:sz="0" w:space="0" w:color="auto"/>
        <w:left w:val="none" w:sz="0" w:space="0" w:color="auto"/>
        <w:bottom w:val="none" w:sz="0" w:space="0" w:color="auto"/>
        <w:right w:val="none" w:sz="0" w:space="0" w:color="auto"/>
      </w:divBdr>
    </w:div>
    <w:div w:id="678460819">
      <w:bodyDiv w:val="1"/>
      <w:marLeft w:val="0"/>
      <w:marRight w:val="0"/>
      <w:marTop w:val="0"/>
      <w:marBottom w:val="0"/>
      <w:divBdr>
        <w:top w:val="none" w:sz="0" w:space="0" w:color="auto"/>
        <w:left w:val="none" w:sz="0" w:space="0" w:color="auto"/>
        <w:bottom w:val="none" w:sz="0" w:space="0" w:color="auto"/>
        <w:right w:val="none" w:sz="0" w:space="0" w:color="auto"/>
      </w:divBdr>
      <w:divsChild>
        <w:div w:id="1801652059">
          <w:marLeft w:val="0"/>
          <w:marRight w:val="0"/>
          <w:marTop w:val="0"/>
          <w:marBottom w:val="0"/>
          <w:divBdr>
            <w:top w:val="none" w:sz="0" w:space="0" w:color="auto"/>
            <w:left w:val="none" w:sz="0" w:space="0" w:color="auto"/>
            <w:bottom w:val="none" w:sz="0" w:space="0" w:color="auto"/>
            <w:right w:val="none" w:sz="0" w:space="0" w:color="auto"/>
          </w:divBdr>
        </w:div>
        <w:div w:id="1171989089">
          <w:marLeft w:val="0"/>
          <w:marRight w:val="0"/>
          <w:marTop w:val="0"/>
          <w:marBottom w:val="0"/>
          <w:divBdr>
            <w:top w:val="none" w:sz="0" w:space="0" w:color="auto"/>
            <w:left w:val="none" w:sz="0" w:space="0" w:color="auto"/>
            <w:bottom w:val="none" w:sz="0" w:space="0" w:color="auto"/>
            <w:right w:val="none" w:sz="0" w:space="0" w:color="auto"/>
          </w:divBdr>
        </w:div>
        <w:div w:id="108164249">
          <w:marLeft w:val="0"/>
          <w:marRight w:val="0"/>
          <w:marTop w:val="0"/>
          <w:marBottom w:val="0"/>
          <w:divBdr>
            <w:top w:val="none" w:sz="0" w:space="0" w:color="auto"/>
            <w:left w:val="none" w:sz="0" w:space="0" w:color="auto"/>
            <w:bottom w:val="none" w:sz="0" w:space="0" w:color="auto"/>
            <w:right w:val="none" w:sz="0" w:space="0" w:color="auto"/>
          </w:divBdr>
        </w:div>
        <w:div w:id="741607675">
          <w:marLeft w:val="0"/>
          <w:marRight w:val="0"/>
          <w:marTop w:val="0"/>
          <w:marBottom w:val="0"/>
          <w:divBdr>
            <w:top w:val="none" w:sz="0" w:space="0" w:color="auto"/>
            <w:left w:val="none" w:sz="0" w:space="0" w:color="auto"/>
            <w:bottom w:val="none" w:sz="0" w:space="0" w:color="auto"/>
            <w:right w:val="none" w:sz="0" w:space="0" w:color="auto"/>
          </w:divBdr>
        </w:div>
        <w:div w:id="358168819">
          <w:marLeft w:val="0"/>
          <w:marRight w:val="0"/>
          <w:marTop w:val="0"/>
          <w:marBottom w:val="0"/>
          <w:divBdr>
            <w:top w:val="none" w:sz="0" w:space="0" w:color="auto"/>
            <w:left w:val="none" w:sz="0" w:space="0" w:color="auto"/>
            <w:bottom w:val="none" w:sz="0" w:space="0" w:color="auto"/>
            <w:right w:val="none" w:sz="0" w:space="0" w:color="auto"/>
          </w:divBdr>
        </w:div>
        <w:div w:id="1792016978">
          <w:marLeft w:val="0"/>
          <w:marRight w:val="0"/>
          <w:marTop w:val="0"/>
          <w:marBottom w:val="0"/>
          <w:divBdr>
            <w:top w:val="none" w:sz="0" w:space="0" w:color="auto"/>
            <w:left w:val="none" w:sz="0" w:space="0" w:color="auto"/>
            <w:bottom w:val="none" w:sz="0" w:space="0" w:color="auto"/>
            <w:right w:val="none" w:sz="0" w:space="0" w:color="auto"/>
          </w:divBdr>
        </w:div>
        <w:div w:id="360208997">
          <w:marLeft w:val="0"/>
          <w:marRight w:val="0"/>
          <w:marTop w:val="0"/>
          <w:marBottom w:val="0"/>
          <w:divBdr>
            <w:top w:val="none" w:sz="0" w:space="0" w:color="auto"/>
            <w:left w:val="none" w:sz="0" w:space="0" w:color="auto"/>
            <w:bottom w:val="none" w:sz="0" w:space="0" w:color="auto"/>
            <w:right w:val="none" w:sz="0" w:space="0" w:color="auto"/>
          </w:divBdr>
        </w:div>
        <w:div w:id="2011247726">
          <w:marLeft w:val="0"/>
          <w:marRight w:val="0"/>
          <w:marTop w:val="0"/>
          <w:marBottom w:val="0"/>
          <w:divBdr>
            <w:top w:val="none" w:sz="0" w:space="0" w:color="auto"/>
            <w:left w:val="none" w:sz="0" w:space="0" w:color="auto"/>
            <w:bottom w:val="none" w:sz="0" w:space="0" w:color="auto"/>
            <w:right w:val="none" w:sz="0" w:space="0" w:color="auto"/>
          </w:divBdr>
        </w:div>
        <w:div w:id="1742748426">
          <w:marLeft w:val="0"/>
          <w:marRight w:val="0"/>
          <w:marTop w:val="0"/>
          <w:marBottom w:val="0"/>
          <w:divBdr>
            <w:top w:val="none" w:sz="0" w:space="0" w:color="auto"/>
            <w:left w:val="none" w:sz="0" w:space="0" w:color="auto"/>
            <w:bottom w:val="none" w:sz="0" w:space="0" w:color="auto"/>
            <w:right w:val="none" w:sz="0" w:space="0" w:color="auto"/>
          </w:divBdr>
        </w:div>
        <w:div w:id="266469791">
          <w:marLeft w:val="0"/>
          <w:marRight w:val="0"/>
          <w:marTop w:val="0"/>
          <w:marBottom w:val="0"/>
          <w:divBdr>
            <w:top w:val="none" w:sz="0" w:space="0" w:color="auto"/>
            <w:left w:val="none" w:sz="0" w:space="0" w:color="auto"/>
            <w:bottom w:val="none" w:sz="0" w:space="0" w:color="auto"/>
            <w:right w:val="none" w:sz="0" w:space="0" w:color="auto"/>
          </w:divBdr>
        </w:div>
        <w:div w:id="1106117526">
          <w:marLeft w:val="0"/>
          <w:marRight w:val="0"/>
          <w:marTop w:val="0"/>
          <w:marBottom w:val="0"/>
          <w:divBdr>
            <w:top w:val="none" w:sz="0" w:space="0" w:color="auto"/>
            <w:left w:val="none" w:sz="0" w:space="0" w:color="auto"/>
            <w:bottom w:val="none" w:sz="0" w:space="0" w:color="auto"/>
            <w:right w:val="none" w:sz="0" w:space="0" w:color="auto"/>
          </w:divBdr>
        </w:div>
      </w:divsChild>
    </w:div>
    <w:div w:id="742995803">
      <w:bodyDiv w:val="1"/>
      <w:marLeft w:val="0"/>
      <w:marRight w:val="0"/>
      <w:marTop w:val="0"/>
      <w:marBottom w:val="0"/>
      <w:divBdr>
        <w:top w:val="none" w:sz="0" w:space="0" w:color="auto"/>
        <w:left w:val="none" w:sz="0" w:space="0" w:color="auto"/>
        <w:bottom w:val="none" w:sz="0" w:space="0" w:color="auto"/>
        <w:right w:val="none" w:sz="0" w:space="0" w:color="auto"/>
      </w:divBdr>
    </w:div>
    <w:div w:id="966855315">
      <w:bodyDiv w:val="1"/>
      <w:marLeft w:val="0"/>
      <w:marRight w:val="0"/>
      <w:marTop w:val="0"/>
      <w:marBottom w:val="0"/>
      <w:divBdr>
        <w:top w:val="none" w:sz="0" w:space="0" w:color="auto"/>
        <w:left w:val="none" w:sz="0" w:space="0" w:color="auto"/>
        <w:bottom w:val="none" w:sz="0" w:space="0" w:color="auto"/>
        <w:right w:val="none" w:sz="0" w:space="0" w:color="auto"/>
      </w:divBdr>
    </w:div>
    <w:div w:id="1318388030">
      <w:bodyDiv w:val="1"/>
      <w:marLeft w:val="0"/>
      <w:marRight w:val="0"/>
      <w:marTop w:val="0"/>
      <w:marBottom w:val="0"/>
      <w:divBdr>
        <w:top w:val="none" w:sz="0" w:space="0" w:color="auto"/>
        <w:left w:val="none" w:sz="0" w:space="0" w:color="auto"/>
        <w:bottom w:val="none" w:sz="0" w:space="0" w:color="auto"/>
        <w:right w:val="none" w:sz="0" w:space="0" w:color="auto"/>
      </w:divBdr>
    </w:div>
    <w:div w:id="1384907769">
      <w:bodyDiv w:val="1"/>
      <w:marLeft w:val="0"/>
      <w:marRight w:val="0"/>
      <w:marTop w:val="0"/>
      <w:marBottom w:val="0"/>
      <w:divBdr>
        <w:top w:val="none" w:sz="0" w:space="0" w:color="auto"/>
        <w:left w:val="none" w:sz="0" w:space="0" w:color="auto"/>
        <w:bottom w:val="none" w:sz="0" w:space="0" w:color="auto"/>
        <w:right w:val="none" w:sz="0" w:space="0" w:color="auto"/>
      </w:divBdr>
    </w:div>
    <w:div w:id="1857696073">
      <w:bodyDiv w:val="1"/>
      <w:marLeft w:val="0"/>
      <w:marRight w:val="0"/>
      <w:marTop w:val="0"/>
      <w:marBottom w:val="0"/>
      <w:divBdr>
        <w:top w:val="none" w:sz="0" w:space="0" w:color="auto"/>
        <w:left w:val="none" w:sz="0" w:space="0" w:color="auto"/>
        <w:bottom w:val="none" w:sz="0" w:space="0" w:color="auto"/>
        <w:right w:val="none" w:sz="0" w:space="0" w:color="auto"/>
      </w:divBdr>
    </w:div>
    <w:div w:id="202960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raeburn</dc:creator>
  <cp:keywords/>
  <dc:description/>
  <cp:lastModifiedBy>Jane Millar</cp:lastModifiedBy>
  <cp:revision>5</cp:revision>
  <cp:lastPrinted>2019-10-30T15:56:00Z</cp:lastPrinted>
  <dcterms:created xsi:type="dcterms:W3CDTF">2019-10-15T11:31:00Z</dcterms:created>
  <dcterms:modified xsi:type="dcterms:W3CDTF">2019-10-30T16:30:00Z</dcterms:modified>
</cp:coreProperties>
</file>